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12CF7" w14:textId="3FCB5A2D" w:rsidR="002A3D7F" w:rsidRDefault="005674F6" w:rsidP="00C67436">
      <w:pPr>
        <w:pStyle w:val="Titel"/>
      </w:pPr>
      <w:r>
        <w:t xml:space="preserve">Begrippenlijst </w:t>
      </w:r>
      <w:r w:rsidR="00714150">
        <w:t>Geluid</w:t>
      </w:r>
      <w:r>
        <w:t xml:space="preserve"> (Hoofdstuk </w:t>
      </w:r>
      <w:r w:rsidR="00714150">
        <w:t>5</w:t>
      </w:r>
      <w: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72"/>
        <w:gridCol w:w="7784"/>
      </w:tblGrid>
      <w:tr w:rsidR="005674F6" w14:paraId="2D47AAE4" w14:textId="77777777" w:rsidTr="00A17079">
        <w:tc>
          <w:tcPr>
            <w:tcW w:w="10456" w:type="dxa"/>
            <w:gridSpan w:val="2"/>
          </w:tcPr>
          <w:p w14:paraId="6086C530" w14:textId="77777777" w:rsidR="005674F6" w:rsidRDefault="005674F6">
            <w:r>
              <w:t>Definities (leren uit je hoofd)</w:t>
            </w:r>
          </w:p>
        </w:tc>
      </w:tr>
      <w:tr w:rsidR="005674F6" w14:paraId="4492BD7E" w14:textId="77777777" w:rsidTr="00A12C44">
        <w:tc>
          <w:tcPr>
            <w:tcW w:w="2672" w:type="dxa"/>
          </w:tcPr>
          <w:p w14:paraId="3173A83F" w14:textId="4340707D" w:rsidR="005674F6" w:rsidRDefault="004710E6">
            <w:r>
              <w:t>Geluidsbron</w:t>
            </w:r>
          </w:p>
        </w:tc>
        <w:tc>
          <w:tcPr>
            <w:tcW w:w="7784" w:type="dxa"/>
          </w:tcPr>
          <w:p w14:paraId="519A6F7D" w14:textId="77777777" w:rsidR="005674F6" w:rsidRDefault="007A121B">
            <w:pPr>
              <w:rPr>
                <w:i/>
                <w:iCs/>
              </w:rPr>
            </w:pPr>
            <w:r w:rsidRPr="009523C8">
              <w:rPr>
                <w:i/>
                <w:iCs/>
              </w:rPr>
              <w:t>Iets wat geluid maakt</w:t>
            </w:r>
            <w:r w:rsidR="009523C8" w:rsidRPr="009523C8">
              <w:rPr>
                <w:i/>
                <w:iCs/>
              </w:rPr>
              <w:t>.</w:t>
            </w:r>
          </w:p>
          <w:p w14:paraId="7B123E30" w14:textId="77777777" w:rsidR="009523C8" w:rsidRDefault="009523C8">
            <w:r>
              <w:t xml:space="preserve">Voorbeelden zijn: </w:t>
            </w:r>
          </w:p>
          <w:p w14:paraId="331FE90D" w14:textId="77777777" w:rsidR="009D1020" w:rsidRDefault="009D1020" w:rsidP="009D1020">
            <w:pPr>
              <w:pStyle w:val="Lijstalinea"/>
              <w:numPr>
                <w:ilvl w:val="0"/>
                <w:numId w:val="5"/>
              </w:numPr>
            </w:pPr>
            <w:r>
              <w:t>Muziek instrumenten</w:t>
            </w:r>
          </w:p>
          <w:p w14:paraId="58DA4C12" w14:textId="77777777" w:rsidR="009D1020" w:rsidRDefault="009D1020" w:rsidP="009D1020">
            <w:pPr>
              <w:pStyle w:val="Lijstalinea"/>
              <w:numPr>
                <w:ilvl w:val="0"/>
                <w:numId w:val="5"/>
              </w:numPr>
            </w:pPr>
            <w:r>
              <w:t>Stembanden</w:t>
            </w:r>
          </w:p>
          <w:p w14:paraId="488F829E" w14:textId="565CF0FC" w:rsidR="009D1020" w:rsidRPr="009523C8" w:rsidRDefault="009D1020" w:rsidP="009D1020">
            <w:pPr>
              <w:pStyle w:val="Lijstalinea"/>
              <w:numPr>
                <w:ilvl w:val="0"/>
                <w:numId w:val="5"/>
              </w:numPr>
            </w:pPr>
            <w:r>
              <w:t xml:space="preserve">Dieren </w:t>
            </w:r>
          </w:p>
        </w:tc>
      </w:tr>
      <w:tr w:rsidR="005674F6" w14:paraId="5A998C0C" w14:textId="77777777" w:rsidTr="00A12C44">
        <w:tc>
          <w:tcPr>
            <w:tcW w:w="2672" w:type="dxa"/>
          </w:tcPr>
          <w:p w14:paraId="4C7C594C" w14:textId="703CC9B8" w:rsidR="005674F6" w:rsidRDefault="00D619F0">
            <w:r>
              <w:t>Tussenstof</w:t>
            </w:r>
          </w:p>
        </w:tc>
        <w:tc>
          <w:tcPr>
            <w:tcW w:w="7784" w:type="dxa"/>
          </w:tcPr>
          <w:p w14:paraId="4566FD44" w14:textId="77777777" w:rsidR="005674F6" w:rsidRDefault="00D619F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(medium) de tussenstof is de stof die zit tussen de </w:t>
            </w:r>
            <w:r w:rsidR="00524581">
              <w:rPr>
                <w:i/>
                <w:iCs/>
              </w:rPr>
              <w:t>geluidsbron en de ontvanger.</w:t>
            </w:r>
          </w:p>
          <w:p w14:paraId="433578EC" w14:textId="77777777" w:rsidR="00524581" w:rsidRDefault="00524581">
            <w:r>
              <w:t xml:space="preserve">Meestal is de tussenstof lucht. Maar het kan ook </w:t>
            </w:r>
            <w:r w:rsidR="007272B9">
              <w:t>water zijn (denk aan in het water levende dieren) of stoffen waar geluid heen gaat (beton, ijzer, …)</w:t>
            </w:r>
          </w:p>
          <w:p w14:paraId="5061FFA7" w14:textId="20B1F1B8" w:rsidR="007272B9" w:rsidRPr="00524581" w:rsidRDefault="007272B9">
            <w:r>
              <w:t xml:space="preserve">Binas </w:t>
            </w:r>
            <w:r w:rsidR="00143E5D">
              <w:t>tabel 27</w:t>
            </w:r>
          </w:p>
        </w:tc>
      </w:tr>
      <w:tr w:rsidR="005674F6" w14:paraId="7E0C1440" w14:textId="77777777" w:rsidTr="00A12C44">
        <w:tc>
          <w:tcPr>
            <w:tcW w:w="2672" w:type="dxa"/>
          </w:tcPr>
          <w:p w14:paraId="4F9E9528" w14:textId="74D8BC5F" w:rsidR="005674F6" w:rsidRDefault="0064639E">
            <w:r>
              <w:t>Voortplantingssnelheid</w:t>
            </w:r>
          </w:p>
        </w:tc>
        <w:tc>
          <w:tcPr>
            <w:tcW w:w="7784" w:type="dxa"/>
          </w:tcPr>
          <w:p w14:paraId="5B8506DA" w14:textId="77777777" w:rsidR="005674F6" w:rsidRDefault="00855E6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 snelheid van het geluid door een tussenstof. </w:t>
            </w:r>
          </w:p>
          <w:p w14:paraId="3ADD65C7" w14:textId="77777777" w:rsidR="00855E64" w:rsidRDefault="00855E64">
            <w:r>
              <w:t xml:space="preserve">In </w:t>
            </w:r>
            <w:proofErr w:type="spellStart"/>
            <w:r>
              <w:t>binas</w:t>
            </w:r>
            <w:proofErr w:type="spellEnd"/>
            <w:r>
              <w:t xml:space="preserve"> tabel 27 staan de voortplantingssnelheden van verschillende stoffen</w:t>
            </w:r>
            <w:r w:rsidR="00D31B19">
              <w:t>.</w:t>
            </w:r>
          </w:p>
          <w:p w14:paraId="11CCEF7C" w14:textId="65191F83" w:rsidR="00D31B19" w:rsidRPr="00855E64" w:rsidRDefault="00D31B19">
            <w:r>
              <w:t xml:space="preserve">In lucht is de voortplantingssnelheid ongeveer 340 m/s (in iedere seconde </w:t>
            </w:r>
            <w:r w:rsidR="00DD20C2">
              <w:t>is het geluid 340 m verder).</w:t>
            </w:r>
          </w:p>
        </w:tc>
      </w:tr>
      <w:tr w:rsidR="00C56CAC" w14:paraId="165E8032" w14:textId="77777777" w:rsidTr="00A12C44">
        <w:tc>
          <w:tcPr>
            <w:tcW w:w="2672" w:type="dxa"/>
          </w:tcPr>
          <w:p w14:paraId="3071E1E6" w14:textId="34E629BC" w:rsidR="00C56CAC" w:rsidRDefault="002E0DDA">
            <w:r>
              <w:t>Echo</w:t>
            </w:r>
          </w:p>
        </w:tc>
        <w:tc>
          <w:tcPr>
            <w:tcW w:w="7784" w:type="dxa"/>
          </w:tcPr>
          <w:p w14:paraId="5763AD9B" w14:textId="77777777" w:rsidR="00C56CAC" w:rsidRDefault="002E0DD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Echo is het terugkaatsen van het geluid. De geluidsbron en de ontvanger </w:t>
            </w:r>
            <w:r w:rsidR="001955E5">
              <w:rPr>
                <w:i/>
                <w:iCs/>
              </w:rPr>
              <w:t xml:space="preserve">staat op dezelfde plaats (meestal is de ontvanger ook de </w:t>
            </w:r>
            <w:r w:rsidR="006D0FD3">
              <w:rPr>
                <w:i/>
                <w:iCs/>
              </w:rPr>
              <w:t>geluidsbron).</w:t>
            </w:r>
          </w:p>
          <w:p w14:paraId="7974F16B" w14:textId="6251E2C5" w:rsidR="006D0FD3" w:rsidRPr="006D0FD3" w:rsidRDefault="006D0FD3">
            <w:r>
              <w:t>Bij een echo gaat het geluid heen en weer.</w:t>
            </w:r>
          </w:p>
        </w:tc>
      </w:tr>
      <w:tr w:rsidR="00C56CAC" w14:paraId="51B8BC71" w14:textId="77777777" w:rsidTr="00A12C44">
        <w:tc>
          <w:tcPr>
            <w:tcW w:w="2672" w:type="dxa"/>
          </w:tcPr>
          <w:p w14:paraId="4268CE6A" w14:textId="77580978" w:rsidR="00C56CAC" w:rsidRDefault="003C7E0D">
            <w:r>
              <w:t>Echolood</w:t>
            </w:r>
          </w:p>
        </w:tc>
        <w:tc>
          <w:tcPr>
            <w:tcW w:w="7784" w:type="dxa"/>
          </w:tcPr>
          <w:p w14:paraId="359935FB" w14:textId="5393C0E7" w:rsidR="00C56CAC" w:rsidRPr="009523C8" w:rsidRDefault="003C7E0D" w:rsidP="003C7E0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Diepte meter van een boot die </w:t>
            </w:r>
            <w:r w:rsidR="00F25642">
              <w:rPr>
                <w:i/>
                <w:iCs/>
              </w:rPr>
              <w:t>werkt met een echo.</w:t>
            </w:r>
          </w:p>
        </w:tc>
      </w:tr>
      <w:tr w:rsidR="00C56CAC" w14:paraId="76282630" w14:textId="77777777" w:rsidTr="00A12C44">
        <w:tc>
          <w:tcPr>
            <w:tcW w:w="2672" w:type="dxa"/>
          </w:tcPr>
          <w:p w14:paraId="37222839" w14:textId="43AF990F" w:rsidR="00C56CAC" w:rsidRDefault="009B621F">
            <w:r>
              <w:t>Geluid</w:t>
            </w:r>
          </w:p>
        </w:tc>
        <w:tc>
          <w:tcPr>
            <w:tcW w:w="7784" w:type="dxa"/>
          </w:tcPr>
          <w:p w14:paraId="44FE985E" w14:textId="53B8842B" w:rsidR="00472274" w:rsidRPr="009523C8" w:rsidRDefault="009B621F" w:rsidP="009B621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Een trilling </w:t>
            </w:r>
            <w:r w:rsidR="00095C33">
              <w:rPr>
                <w:i/>
                <w:iCs/>
              </w:rPr>
              <w:t>(golfje) van de tussenstof.</w:t>
            </w:r>
          </w:p>
        </w:tc>
      </w:tr>
      <w:tr w:rsidR="00C56CAC" w14:paraId="54258AC5" w14:textId="77777777" w:rsidTr="00A12C44">
        <w:tc>
          <w:tcPr>
            <w:tcW w:w="2672" w:type="dxa"/>
          </w:tcPr>
          <w:p w14:paraId="7D4DE9AF" w14:textId="77083C2E" w:rsidR="00C56CAC" w:rsidRDefault="0062626A">
            <w:r>
              <w:t>Trillingstijd</w:t>
            </w:r>
          </w:p>
        </w:tc>
        <w:tc>
          <w:tcPr>
            <w:tcW w:w="7784" w:type="dxa"/>
          </w:tcPr>
          <w:p w14:paraId="2A8A0B69" w14:textId="77777777" w:rsidR="00472274" w:rsidRDefault="0062626A" w:rsidP="0062626A">
            <w:pPr>
              <w:rPr>
                <w:i/>
                <w:iCs/>
              </w:rPr>
            </w:pPr>
            <w:r>
              <w:rPr>
                <w:i/>
                <w:iCs/>
              </w:rPr>
              <w:t>De tijd die nodig is voor één volledige trilling</w:t>
            </w:r>
          </w:p>
          <w:p w14:paraId="2BEB7C72" w14:textId="77777777" w:rsidR="0008221F" w:rsidRDefault="0008221F" w:rsidP="0062626A">
            <w:r>
              <w:t>Het symbool is de hoofdletter T.</w:t>
            </w:r>
          </w:p>
          <w:p w14:paraId="7BB12852" w14:textId="77777777" w:rsidR="0008221F" w:rsidRDefault="007F5AF7" w:rsidP="0062626A">
            <w:r>
              <w:t>De eenheid is seconde (s).</w:t>
            </w:r>
          </w:p>
          <w:p w14:paraId="32CF420C" w14:textId="1D7C3DCB" w:rsidR="00AA05C1" w:rsidRPr="0008221F" w:rsidRDefault="00AA05C1" w:rsidP="0062626A">
            <w:r>
              <w:t>Reken de milliseconde (ms) altijd om naar seconde (: 1000)</w:t>
            </w:r>
          </w:p>
        </w:tc>
      </w:tr>
      <w:tr w:rsidR="00C56CAC" w14:paraId="31371E64" w14:textId="77777777" w:rsidTr="00A12C44">
        <w:tc>
          <w:tcPr>
            <w:tcW w:w="2672" w:type="dxa"/>
          </w:tcPr>
          <w:p w14:paraId="3F497B30" w14:textId="28DB6C03" w:rsidR="00C56CAC" w:rsidRDefault="00F726AC">
            <w:r>
              <w:t>Frequentie</w:t>
            </w:r>
          </w:p>
        </w:tc>
        <w:tc>
          <w:tcPr>
            <w:tcW w:w="7784" w:type="dxa"/>
          </w:tcPr>
          <w:p w14:paraId="445B93F4" w14:textId="77777777" w:rsidR="00AD36B6" w:rsidRDefault="00F726AC" w:rsidP="00F726AC">
            <w:pPr>
              <w:rPr>
                <w:i/>
                <w:iCs/>
              </w:rPr>
            </w:pPr>
            <w:r>
              <w:rPr>
                <w:i/>
                <w:iCs/>
              </w:rPr>
              <w:t>Het aantal trillingen in één seconde</w:t>
            </w:r>
            <w:r w:rsidR="0008221F">
              <w:rPr>
                <w:i/>
                <w:iCs/>
              </w:rPr>
              <w:t>.</w:t>
            </w:r>
          </w:p>
          <w:p w14:paraId="6864432F" w14:textId="77777777" w:rsidR="00AA05C1" w:rsidRDefault="00AA05C1" w:rsidP="00F726AC">
            <w:r>
              <w:t>Het symbool is de kleine letter f</w:t>
            </w:r>
            <w:r w:rsidR="009B203E">
              <w:t>.</w:t>
            </w:r>
          </w:p>
          <w:p w14:paraId="7D3ED3A8" w14:textId="18FE0584" w:rsidR="009B203E" w:rsidRDefault="009B203E" w:rsidP="00F726AC">
            <w:r>
              <w:t>De eenheid is Her</w:t>
            </w:r>
            <w:r w:rsidR="006379C8">
              <w:t>t</w:t>
            </w:r>
            <w:r>
              <w:t>z (Hz).</w:t>
            </w:r>
          </w:p>
          <w:p w14:paraId="65ACCCBB" w14:textId="56FA6333" w:rsidR="009B203E" w:rsidRPr="00AA05C1" w:rsidRDefault="009B203E" w:rsidP="00F726AC">
            <w:r>
              <w:t xml:space="preserve">Reken de </w:t>
            </w:r>
            <w:r w:rsidR="006379C8">
              <w:t>kilohertz</w:t>
            </w:r>
            <w:r>
              <w:t xml:space="preserve"> </w:t>
            </w:r>
            <w:r w:rsidR="006379C8">
              <w:t xml:space="preserve">(kHz) </w:t>
            </w:r>
            <w:r>
              <w:t xml:space="preserve">altijd om naar </w:t>
            </w:r>
            <w:r w:rsidR="006379C8">
              <w:t>Hertz (x 1000)</w:t>
            </w:r>
          </w:p>
        </w:tc>
      </w:tr>
      <w:tr w:rsidR="00C56CAC" w14:paraId="4F8931D2" w14:textId="77777777" w:rsidTr="00A12C44">
        <w:tc>
          <w:tcPr>
            <w:tcW w:w="2672" w:type="dxa"/>
          </w:tcPr>
          <w:p w14:paraId="2A95B0DB" w14:textId="4C76B78C" w:rsidR="00C56CAC" w:rsidRDefault="004E1511">
            <w:r>
              <w:t>Toonhoogte</w:t>
            </w:r>
          </w:p>
        </w:tc>
        <w:tc>
          <w:tcPr>
            <w:tcW w:w="7784" w:type="dxa"/>
          </w:tcPr>
          <w:p w14:paraId="00DD9426" w14:textId="4A318047" w:rsidR="00AD36B6" w:rsidRPr="009523C8" w:rsidRDefault="004E1511" w:rsidP="004E1511">
            <w:pPr>
              <w:rPr>
                <w:i/>
                <w:iCs/>
              </w:rPr>
            </w:pPr>
            <w:r>
              <w:rPr>
                <w:i/>
                <w:iCs/>
              </w:rPr>
              <w:t>Hoe groter de frequentie is, des te hoger is de toon</w:t>
            </w:r>
            <w:r w:rsidR="00FF4369">
              <w:rPr>
                <w:i/>
                <w:iCs/>
              </w:rPr>
              <w:t>.</w:t>
            </w:r>
          </w:p>
        </w:tc>
      </w:tr>
      <w:tr w:rsidR="00C56CAC" w14:paraId="6E939A03" w14:textId="77777777" w:rsidTr="00A12C44">
        <w:tc>
          <w:tcPr>
            <w:tcW w:w="2672" w:type="dxa"/>
          </w:tcPr>
          <w:p w14:paraId="5D493216" w14:textId="420B22DE" w:rsidR="00C56CAC" w:rsidRDefault="00FF4369">
            <w:r>
              <w:t>Gehoorbereik</w:t>
            </w:r>
            <w:r w:rsidR="00022F4A">
              <w:t xml:space="preserve"> of frequentie bereik</w:t>
            </w:r>
          </w:p>
        </w:tc>
        <w:tc>
          <w:tcPr>
            <w:tcW w:w="7784" w:type="dxa"/>
          </w:tcPr>
          <w:p w14:paraId="795C4FF4" w14:textId="77777777" w:rsidR="006A5A48" w:rsidRDefault="00FF4369">
            <w:pPr>
              <w:rPr>
                <w:i/>
                <w:iCs/>
              </w:rPr>
            </w:pPr>
            <w:r>
              <w:rPr>
                <w:i/>
                <w:iCs/>
              </w:rPr>
              <w:t>Welke frequenties je nog kunt horen, je hebt altijd een ondergrens en een bovengrens.</w:t>
            </w:r>
          </w:p>
          <w:p w14:paraId="23CF6EFA" w14:textId="77777777" w:rsidR="00FF4369" w:rsidRDefault="00FF4369">
            <w:r>
              <w:t xml:space="preserve">Het gehoorbereik van de mens is </w:t>
            </w:r>
            <w:r w:rsidR="00993A20">
              <w:t>van 20 Hz (ondergrens) tot 20000 Hz (bovengrens).</w:t>
            </w:r>
          </w:p>
          <w:p w14:paraId="4D4AC499" w14:textId="77777777" w:rsidR="00D0359B" w:rsidRDefault="00D0359B">
            <w:r>
              <w:t>Oudere mensen horen de hoge tonen minder goed.</w:t>
            </w:r>
          </w:p>
          <w:p w14:paraId="798E9914" w14:textId="5D8DA50D" w:rsidR="00D0359B" w:rsidRPr="00FF4369" w:rsidRDefault="00BC7213">
            <w:r>
              <w:t>In Binas tabel 29 staat het verband tussen de leeftijd en de gehoorgevoeligheid</w:t>
            </w:r>
          </w:p>
        </w:tc>
      </w:tr>
      <w:tr w:rsidR="00C56CAC" w14:paraId="2C4D5AB6" w14:textId="77777777" w:rsidTr="00A12C44">
        <w:tc>
          <w:tcPr>
            <w:tcW w:w="2672" w:type="dxa"/>
          </w:tcPr>
          <w:p w14:paraId="2F8847C6" w14:textId="7A1A8218" w:rsidR="00C56CAC" w:rsidRDefault="00DD4978">
            <w:r>
              <w:t>Ultrasoon geluid</w:t>
            </w:r>
          </w:p>
        </w:tc>
        <w:tc>
          <w:tcPr>
            <w:tcW w:w="7784" w:type="dxa"/>
          </w:tcPr>
          <w:p w14:paraId="1A3632F3" w14:textId="74E9609E" w:rsidR="00C56CAC" w:rsidRPr="009523C8" w:rsidRDefault="00EC12AA">
            <w:pPr>
              <w:rPr>
                <w:i/>
                <w:iCs/>
              </w:rPr>
            </w:pPr>
            <w:r>
              <w:rPr>
                <w:i/>
                <w:iCs/>
              </w:rPr>
              <w:t>Geluid met een frequentie die boven de 20 000 Hz ligt (te hoog voor het menselijk gehoor)</w:t>
            </w:r>
          </w:p>
        </w:tc>
      </w:tr>
      <w:tr w:rsidR="00C56CAC" w14:paraId="063CADAC" w14:textId="77777777" w:rsidTr="00A12C44">
        <w:tc>
          <w:tcPr>
            <w:tcW w:w="2672" w:type="dxa"/>
          </w:tcPr>
          <w:p w14:paraId="2E9DC811" w14:textId="165DB2BE" w:rsidR="00C56CAC" w:rsidRDefault="00D71AD1">
            <w:r>
              <w:t>Geluidsterkte</w:t>
            </w:r>
          </w:p>
        </w:tc>
        <w:tc>
          <w:tcPr>
            <w:tcW w:w="7784" w:type="dxa"/>
          </w:tcPr>
          <w:p w14:paraId="3589ED67" w14:textId="77777777" w:rsidR="00C56CAC" w:rsidRDefault="00333B25">
            <w:pPr>
              <w:rPr>
                <w:i/>
                <w:iCs/>
              </w:rPr>
            </w:pPr>
            <w:r>
              <w:rPr>
                <w:i/>
                <w:iCs/>
              </w:rPr>
              <w:t>Hoe hard een geluid klinkt.</w:t>
            </w:r>
          </w:p>
          <w:p w14:paraId="761106BE" w14:textId="4FE4DD83" w:rsidR="00333B25" w:rsidRPr="00333B25" w:rsidRDefault="00333B25">
            <w:r>
              <w:t>De eenheid van geluidsterkte is decibel (dB</w:t>
            </w:r>
            <w:r w:rsidR="00B5227D">
              <w:t>)</w:t>
            </w:r>
          </w:p>
        </w:tc>
      </w:tr>
      <w:tr w:rsidR="004A7170" w14:paraId="6EB92B0F" w14:textId="77777777" w:rsidTr="00A12C44">
        <w:tc>
          <w:tcPr>
            <w:tcW w:w="2672" w:type="dxa"/>
          </w:tcPr>
          <w:p w14:paraId="60DF62B2" w14:textId="0DC102E7" w:rsidR="004A7170" w:rsidRDefault="003D495C">
            <w:r>
              <w:t>Amplitude</w:t>
            </w:r>
          </w:p>
        </w:tc>
        <w:tc>
          <w:tcPr>
            <w:tcW w:w="7784" w:type="dxa"/>
          </w:tcPr>
          <w:p w14:paraId="5A344E9C" w14:textId="77777777" w:rsidR="004A7170" w:rsidRDefault="003D495C">
            <w:pPr>
              <w:rPr>
                <w:i/>
                <w:iCs/>
              </w:rPr>
            </w:pPr>
            <w:r>
              <w:rPr>
                <w:i/>
                <w:iCs/>
              </w:rPr>
              <w:t>De maximale uitslag van een golf gemeten vanaf het midd</w:t>
            </w:r>
            <w:r w:rsidR="00812228">
              <w:rPr>
                <w:i/>
                <w:iCs/>
              </w:rPr>
              <w:t>en (evenwichtstoestand)</w:t>
            </w:r>
          </w:p>
          <w:p w14:paraId="74DA1DE1" w14:textId="03FF2D64" w:rsidR="00812228" w:rsidRPr="009523C8" w:rsidRDefault="00812228">
            <w:pPr>
              <w:rPr>
                <w:i/>
                <w:iCs/>
              </w:rPr>
            </w:pPr>
            <w:r>
              <w:rPr>
                <w:i/>
                <w:iCs/>
              </w:rPr>
              <w:t>Hoe groter de ampl</w:t>
            </w:r>
            <w:r w:rsidR="000522B3">
              <w:rPr>
                <w:i/>
                <w:iCs/>
              </w:rPr>
              <w:t>i</w:t>
            </w:r>
            <w:r>
              <w:rPr>
                <w:i/>
                <w:iCs/>
              </w:rPr>
              <w:t xml:space="preserve">tude, des te </w:t>
            </w:r>
            <w:r w:rsidR="000522B3">
              <w:rPr>
                <w:i/>
                <w:iCs/>
              </w:rPr>
              <w:t>harder is het geluid.</w:t>
            </w:r>
          </w:p>
        </w:tc>
      </w:tr>
      <w:tr w:rsidR="004A7170" w14:paraId="386896DD" w14:textId="77777777" w:rsidTr="00A12C44">
        <w:tc>
          <w:tcPr>
            <w:tcW w:w="2672" w:type="dxa"/>
          </w:tcPr>
          <w:p w14:paraId="50B5D50F" w14:textId="163DCFEB" w:rsidR="004A7170" w:rsidRDefault="00743E1C">
            <w:r>
              <w:t>Gehoordrempel</w:t>
            </w:r>
          </w:p>
        </w:tc>
        <w:tc>
          <w:tcPr>
            <w:tcW w:w="7784" w:type="dxa"/>
          </w:tcPr>
          <w:p w14:paraId="6ABB8EF7" w14:textId="37F3959C" w:rsidR="004A7170" w:rsidRPr="009523C8" w:rsidRDefault="00743E1C">
            <w:pPr>
              <w:rPr>
                <w:i/>
                <w:iCs/>
              </w:rPr>
            </w:pPr>
            <w:r>
              <w:rPr>
                <w:i/>
                <w:iCs/>
              </w:rPr>
              <w:t>Het zachtste geluid die je kunt horen van een bepaalde frequentie.</w:t>
            </w:r>
          </w:p>
        </w:tc>
      </w:tr>
      <w:tr w:rsidR="004A7170" w14:paraId="353F1CF5" w14:textId="77777777" w:rsidTr="00A12C44">
        <w:tc>
          <w:tcPr>
            <w:tcW w:w="2672" w:type="dxa"/>
          </w:tcPr>
          <w:p w14:paraId="1F705CCD" w14:textId="37ABBA57" w:rsidR="004A7170" w:rsidRDefault="00743E1C">
            <w:r>
              <w:t>Pijngrens</w:t>
            </w:r>
          </w:p>
        </w:tc>
        <w:tc>
          <w:tcPr>
            <w:tcW w:w="7784" w:type="dxa"/>
          </w:tcPr>
          <w:p w14:paraId="6CC6D4F5" w14:textId="77777777" w:rsidR="004A7170" w:rsidRDefault="006404EB">
            <w:pPr>
              <w:rPr>
                <w:i/>
                <w:iCs/>
              </w:rPr>
            </w:pPr>
            <w:r>
              <w:rPr>
                <w:i/>
                <w:iCs/>
              </w:rPr>
              <w:t>Zo hard geluid dat het pijn doet aan je oren</w:t>
            </w:r>
          </w:p>
          <w:p w14:paraId="3BE976FE" w14:textId="77777777" w:rsidR="005C29D1" w:rsidRDefault="005C29D1">
            <w:r>
              <w:t xml:space="preserve">In Binas tabel </w:t>
            </w:r>
            <w:r w:rsidR="00FD6AF7">
              <w:t xml:space="preserve">28 staat de gehoorgevoeligheid. </w:t>
            </w:r>
          </w:p>
          <w:p w14:paraId="34A4E703" w14:textId="304938B3" w:rsidR="00FD6AF7" w:rsidRPr="005C29D1" w:rsidRDefault="00FD6AF7">
            <w:r>
              <w:t xml:space="preserve">In Binas tabel 30 staat </w:t>
            </w:r>
            <w:r w:rsidR="00C63260">
              <w:t>hoelang je bepaald geluid kunt horen zonder dat je gehoor stuk gaat.</w:t>
            </w:r>
          </w:p>
        </w:tc>
      </w:tr>
      <w:tr w:rsidR="004A7170" w14:paraId="61F47A40" w14:textId="77777777" w:rsidTr="00A12C44">
        <w:tc>
          <w:tcPr>
            <w:tcW w:w="2672" w:type="dxa"/>
          </w:tcPr>
          <w:p w14:paraId="5146A5B0" w14:textId="76B8CF06" w:rsidR="004A7170" w:rsidRDefault="00A04C1C">
            <w:r>
              <w:lastRenderedPageBreak/>
              <w:t>Verdubbelingsreeks</w:t>
            </w:r>
          </w:p>
        </w:tc>
        <w:tc>
          <w:tcPr>
            <w:tcW w:w="7784" w:type="dxa"/>
          </w:tcPr>
          <w:p w14:paraId="1E4F441B" w14:textId="6341488C" w:rsidR="004A7170" w:rsidRPr="009523C8" w:rsidRDefault="00A04C1C">
            <w:pPr>
              <w:rPr>
                <w:i/>
                <w:iCs/>
              </w:rPr>
            </w:pPr>
            <w:r>
              <w:rPr>
                <w:i/>
                <w:iCs/>
              </w:rPr>
              <w:t>Als je het aantal geluidsbronnen verdubbeld (1-2-4-8-16-32-…) komt er steeds 3dB bij</w:t>
            </w:r>
            <w:r w:rsidR="00656B33">
              <w:rPr>
                <w:i/>
                <w:iCs/>
              </w:rPr>
              <w:t xml:space="preserve"> (</w:t>
            </w:r>
            <w:proofErr w:type="spellStart"/>
            <w:r w:rsidR="00656B33">
              <w:rPr>
                <w:i/>
                <w:iCs/>
              </w:rPr>
              <w:t>bijv</w:t>
            </w:r>
            <w:proofErr w:type="spellEnd"/>
            <w:r w:rsidR="00656B33">
              <w:rPr>
                <w:i/>
                <w:iCs/>
              </w:rPr>
              <w:t>: 60-63-66-69-72</w:t>
            </w:r>
            <w:r w:rsidR="0011619C">
              <w:rPr>
                <w:i/>
                <w:iCs/>
              </w:rPr>
              <w:t>-75-…)</w:t>
            </w:r>
          </w:p>
        </w:tc>
      </w:tr>
    </w:tbl>
    <w:p w14:paraId="415CC95B" w14:textId="77777777" w:rsidR="005674F6" w:rsidRDefault="005674F6">
      <w:bookmarkStart w:id="0" w:name="_GoBack"/>
      <w:bookmarkEnd w:id="0"/>
    </w:p>
    <w:p w14:paraId="1FA56DAB" w14:textId="77777777" w:rsidR="005674F6" w:rsidRDefault="005674F6"/>
    <w:p w14:paraId="286D0925" w14:textId="77777777" w:rsidR="005674F6" w:rsidRDefault="005674F6"/>
    <w:sectPr w:rsidR="005674F6" w:rsidSect="00993D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in;height:450pt" o:bullet="t">
        <v:imagedata r:id="rId1" o:title="Harry_Potter_Lightning"/>
      </v:shape>
    </w:pict>
  </w:numPicBullet>
  <w:abstractNum w:abstractNumId="0" w15:restartNumberingAfterBreak="0">
    <w:nsid w:val="05E84869"/>
    <w:multiLevelType w:val="hybridMultilevel"/>
    <w:tmpl w:val="60A898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7983"/>
    <w:multiLevelType w:val="hybridMultilevel"/>
    <w:tmpl w:val="D29C29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47E56"/>
    <w:multiLevelType w:val="hybridMultilevel"/>
    <w:tmpl w:val="DCA2E0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C7B35"/>
    <w:multiLevelType w:val="hybridMultilevel"/>
    <w:tmpl w:val="D5A496B6"/>
    <w:lvl w:ilvl="0" w:tplc="6F4427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76851"/>
    <w:multiLevelType w:val="hybridMultilevel"/>
    <w:tmpl w:val="93465F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F6"/>
    <w:rsid w:val="00022F4A"/>
    <w:rsid w:val="0004798A"/>
    <w:rsid w:val="000522B3"/>
    <w:rsid w:val="0008221F"/>
    <w:rsid w:val="00095C33"/>
    <w:rsid w:val="000B0E92"/>
    <w:rsid w:val="000D44F0"/>
    <w:rsid w:val="0011619C"/>
    <w:rsid w:val="00143E5D"/>
    <w:rsid w:val="001955E5"/>
    <w:rsid w:val="002A3D7F"/>
    <w:rsid w:val="002E0DDA"/>
    <w:rsid w:val="0031626E"/>
    <w:rsid w:val="00333B25"/>
    <w:rsid w:val="003C7E0D"/>
    <w:rsid w:val="003D495C"/>
    <w:rsid w:val="004710E6"/>
    <w:rsid w:val="00472274"/>
    <w:rsid w:val="004A7170"/>
    <w:rsid w:val="004E1511"/>
    <w:rsid w:val="00524581"/>
    <w:rsid w:val="005674F6"/>
    <w:rsid w:val="005C29D1"/>
    <w:rsid w:val="0062626A"/>
    <w:rsid w:val="006379C8"/>
    <w:rsid w:val="006404EB"/>
    <w:rsid w:val="0064639E"/>
    <w:rsid w:val="00656B33"/>
    <w:rsid w:val="00663FE8"/>
    <w:rsid w:val="006A5A48"/>
    <w:rsid w:val="006D0FD3"/>
    <w:rsid w:val="00714150"/>
    <w:rsid w:val="007272B9"/>
    <w:rsid w:val="00743E1C"/>
    <w:rsid w:val="007A121B"/>
    <w:rsid w:val="007F5AF7"/>
    <w:rsid w:val="00812228"/>
    <w:rsid w:val="00855E64"/>
    <w:rsid w:val="009523C8"/>
    <w:rsid w:val="00993A20"/>
    <w:rsid w:val="00993D36"/>
    <w:rsid w:val="009B203E"/>
    <w:rsid w:val="009B621F"/>
    <w:rsid w:val="009D1020"/>
    <w:rsid w:val="009F63BA"/>
    <w:rsid w:val="00A04C1C"/>
    <w:rsid w:val="00A12C44"/>
    <w:rsid w:val="00A17079"/>
    <w:rsid w:val="00AA05C1"/>
    <w:rsid w:val="00AD36B6"/>
    <w:rsid w:val="00B5227D"/>
    <w:rsid w:val="00BC7213"/>
    <w:rsid w:val="00C56CAC"/>
    <w:rsid w:val="00C63260"/>
    <w:rsid w:val="00C67436"/>
    <w:rsid w:val="00D0359B"/>
    <w:rsid w:val="00D06EF9"/>
    <w:rsid w:val="00D31B19"/>
    <w:rsid w:val="00D619F0"/>
    <w:rsid w:val="00D71AD1"/>
    <w:rsid w:val="00D91598"/>
    <w:rsid w:val="00DD20C2"/>
    <w:rsid w:val="00DD4978"/>
    <w:rsid w:val="00EC12AA"/>
    <w:rsid w:val="00F25642"/>
    <w:rsid w:val="00F726AC"/>
    <w:rsid w:val="00FD6AF7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98F442"/>
  <w15:chartTrackingRefBased/>
  <w15:docId w15:val="{536C662A-CE38-4C56-9031-3B8B528F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3D36"/>
    <w:pPr>
      <w:spacing w:line="240" w:lineRule="auto"/>
    </w:pPr>
    <w:rPr>
      <w:rFonts w:ascii="Trebuchet MS" w:hAnsi="Trebuchet MS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D44F0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91598"/>
    <w:pPr>
      <w:keepNext/>
      <w:keepLines/>
      <w:spacing w:before="40"/>
      <w:outlineLvl w:val="1"/>
    </w:pPr>
    <w:rPr>
      <w:rFonts w:eastAsiaTheme="majorEastAsia" w:cstheme="majorBidi"/>
      <w:i/>
      <w:sz w:val="28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63FE8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44F0"/>
    <w:rPr>
      <w:rFonts w:ascii="Trebuchet MS" w:eastAsiaTheme="majorEastAsia" w:hAnsi="Trebuchet MS" w:cstheme="majorBidi"/>
      <w:b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91598"/>
    <w:rPr>
      <w:rFonts w:ascii="Trebuchet MS" w:eastAsiaTheme="majorEastAsia" w:hAnsi="Trebuchet MS" w:cstheme="majorBidi"/>
      <w:i/>
      <w:sz w:val="28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663FE8"/>
    <w:rPr>
      <w:rFonts w:ascii="Trebuchet MS" w:eastAsiaTheme="majorEastAsia" w:hAnsi="Trebuchet MS" w:cstheme="majorBidi"/>
      <w:i/>
      <w:iCs/>
      <w:sz w:val="24"/>
    </w:rPr>
  </w:style>
  <w:style w:type="table" w:styleId="Tabelraster">
    <w:name w:val="Table Grid"/>
    <w:basedOn w:val="Standaardtabel"/>
    <w:uiPriority w:val="39"/>
    <w:rsid w:val="005674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72274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C674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74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R. de</dc:creator>
  <cp:keywords/>
  <dc:description/>
  <cp:lastModifiedBy>Jong, R. de</cp:lastModifiedBy>
  <cp:revision>2</cp:revision>
  <dcterms:created xsi:type="dcterms:W3CDTF">2019-06-19T10:42:00Z</dcterms:created>
  <dcterms:modified xsi:type="dcterms:W3CDTF">2019-06-19T10:42:00Z</dcterms:modified>
</cp:coreProperties>
</file>